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8" w:rsidRPr="00C26118" w:rsidRDefault="00C26118" w:rsidP="00C26118">
      <w:pPr>
        <w:rPr>
          <w:b/>
          <w:i/>
        </w:rPr>
      </w:pPr>
      <w:r w:rsidRPr="00C26118">
        <w:rPr>
          <w:b/>
          <w:i/>
        </w:rPr>
        <w:t>Согласно Постановлению Правительства РФ от 01.09.2020 N 1333б п. 17_4 к</w:t>
      </w:r>
      <w:r w:rsidRPr="00C26118">
        <w:rPr>
          <w:b/>
          <w:i/>
        </w:rPr>
        <w:t xml:space="preserve"> заявлению о подтверждении государственной регистрации лекарственного препарата прилагаются:</w:t>
      </w:r>
    </w:p>
    <w:p w:rsidR="00C26118" w:rsidRDefault="00C26118" w:rsidP="00C26118">
      <w:r>
        <w:t>а) документы, содержащие результаты мониторинга эффективности и безопасности лекарственного препарата, проведенного держателем или владельцем регистрационного удостоверения лекарственного препарата либо уполномоченным ими юридическим лицом, по форме, утвержденно</w:t>
      </w:r>
      <w:r>
        <w:t>й Министерством;</w:t>
      </w:r>
    </w:p>
    <w:p w:rsidR="00C26118" w:rsidRDefault="00C26118" w:rsidP="00C26118">
      <w:r>
        <w:t>б) копия лицензии на производство лекарственных средств или копия заключения о соответствии производителя лекарственных средств требованиям правил надлежащей производственной практики, выданных уполномоченным федеральным органом исполнительной власти в отношении производственной площадки лекарственного препарата, государственная регистрация которого подтверждается в случае, если производство лекарственного препарата осуществляется в Российской Федерации;</w:t>
      </w:r>
    </w:p>
    <w:p w:rsidR="00C26118" w:rsidRDefault="00C26118" w:rsidP="00C26118">
      <w:r>
        <w:t xml:space="preserve">в) копия выданной уполномоченным органом страны-производителя лицензии на производство лекарственного препарата и ее перевод на русский язык, заверенные в установленном порядке, а также копия заключения о соответствии производителя лекарственных средств требованиям правил надлежащей производственной практики, выданного уполномоченным федеральным органом исполнительной власти в отношении производственной площадки лекарственного препарата, государственная регистрация которого подтверждается, или копия решения уполномоченного федерального органа исполнительной власти о проведении инспектирования производителя лекарственных средств в случае, если производство лекарственного препарата осуществляется за </w:t>
      </w:r>
      <w:r>
        <w:t>пределами Российской Федерации;</w:t>
      </w:r>
    </w:p>
    <w:p w:rsidR="00C26118" w:rsidRDefault="00C26118" w:rsidP="00C26118">
      <w:r>
        <w:t>г) в отношении биологических лекарственных препаратов - результаты мероприятий, предусмотренных планом управления рисками, разработанным держателем или владельцем регистрационного удостоверения лекарственного препарата или уполномоченным им другим юридическим лицом для реализации условий, предусмотренных пунктом 7 настоящего документа;</w:t>
      </w:r>
    </w:p>
    <w:p w:rsidR="00C26118" w:rsidRDefault="00C26118" w:rsidP="00C26118">
      <w:proofErr w:type="spellStart"/>
      <w:r>
        <w:t>д</w:t>
      </w:r>
      <w:proofErr w:type="spellEnd"/>
      <w:r>
        <w:t>) документы регистрационного досье, требующие внесения изменений в связи с процедурой подтверждения государственной регист</w:t>
      </w:r>
      <w:r>
        <w:t>рации лекарственного препарата;</w:t>
      </w:r>
    </w:p>
    <w:p w:rsidR="00000000" w:rsidRDefault="00C26118" w:rsidP="00C26118">
      <w:r>
        <w:t>е) копия документа, подтверждающего уплату государственной пошлины за подтверждение государственной регистрации лекарственного препарата.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6118"/>
    <w:rsid w:val="00C2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eremenko</dc:creator>
  <cp:keywords/>
  <dc:description/>
  <cp:lastModifiedBy>eremenko</cp:lastModifiedBy>
  <cp:revision>2</cp:revision>
  <dcterms:created xsi:type="dcterms:W3CDTF">2020-09-09T13:00:00Z</dcterms:created>
  <dcterms:modified xsi:type="dcterms:W3CDTF">2020-09-09T13:03:00Z</dcterms:modified>
</cp:coreProperties>
</file>